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95" w:rsidRDefault="00BD7D95" w:rsidP="00BD7D95">
      <w:pPr>
        <w:rPr>
          <w:b/>
          <w:bCs/>
        </w:rPr>
      </w:pPr>
      <w:r>
        <w:rPr>
          <w:b/>
          <w:bCs/>
        </w:rPr>
        <w:t>DODATEK KE SMĚRNICI Č.</w:t>
      </w:r>
      <w:r w:rsidR="00CC594B">
        <w:rPr>
          <w:b/>
          <w:bCs/>
        </w:rPr>
        <w:t xml:space="preserve"> </w:t>
      </w:r>
      <w:r>
        <w:rPr>
          <w:b/>
          <w:bCs/>
        </w:rPr>
        <w:t>3 K VÝŠI ÚPLATĚ ZA</w:t>
      </w:r>
      <w:r w:rsidR="00A70F3D">
        <w:rPr>
          <w:b/>
          <w:bCs/>
        </w:rPr>
        <w:t xml:space="preserve"> PŘEDŠKOLNÍ</w:t>
      </w:r>
      <w:r>
        <w:rPr>
          <w:b/>
          <w:bCs/>
        </w:rPr>
        <w:t xml:space="preserve"> VZDĚLÁVÁNÍ </w:t>
      </w:r>
    </w:p>
    <w:p w:rsidR="00A70F3D" w:rsidRDefault="00A70F3D" w:rsidP="00BD7D95">
      <w:pPr>
        <w:rPr>
          <w:b/>
          <w:bCs/>
        </w:rPr>
      </w:pPr>
    </w:p>
    <w:p w:rsidR="00BD7D95" w:rsidRDefault="00BD7D95" w:rsidP="00BD7D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Podle § 6 vyhlášky č. 14/2005 Sb., o předškolním vzdělávání.</w:t>
      </w:r>
    </w:p>
    <w:p w:rsidR="00BD7D95" w:rsidRDefault="00BD7D95" w:rsidP="00BD7D95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1, v ostatních případech neprodleně po rozhodnutí ředitele mateřské školy o přerušení nebo omezení provozu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D7D95" w:rsidRDefault="00BD7D95" w:rsidP="00BD7D95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BD7D95" w:rsidRDefault="00BD7D95" w:rsidP="00BD7D95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Obdobně podle věty první postupuje ředitel školy v případě přerušení nebo omezení provozu mateřské školy podle jiného právního předpisu</w:t>
      </w:r>
      <w:r>
        <w:rPr>
          <w:color w:val="000000"/>
          <w:sz w:val="24"/>
          <w:szCs w:val="24"/>
          <w:shd w:val="clear" w:color="auto" w:fill="FFFFFF"/>
        </w:rPr>
        <w:t>; pokud ředitel školy zná délku přerušení nebo omezení provozu mateřské školy v příslušném měsíci, neprodleně o výši úplaty vhodným způsobem informuje zákonné zástupce.</w:t>
      </w:r>
    </w:p>
    <w:p w:rsidR="00BD7D95" w:rsidRDefault="00BD7D95" w:rsidP="00BD7D95">
      <w:pPr>
        <w:rPr>
          <w:color w:val="000000"/>
          <w:sz w:val="24"/>
          <w:szCs w:val="24"/>
          <w:shd w:val="clear" w:color="auto" w:fill="FFFFFF"/>
        </w:rPr>
      </w:pPr>
    </w:p>
    <w:p w:rsidR="00BD7D95" w:rsidRDefault="00BD7D95" w:rsidP="00BD7D95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Přerušení provozu MŠ vládním nařízením ministerstva zdravotnictví z důvodu mimořádného opatření proti šíření viru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Covid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BD7D95" w:rsidRDefault="00BD7D95" w:rsidP="00BD7D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období </w:t>
      </w:r>
      <w:proofErr w:type="gramStart"/>
      <w:r>
        <w:rPr>
          <w:b/>
          <w:bCs/>
          <w:sz w:val="24"/>
          <w:szCs w:val="24"/>
        </w:rPr>
        <w:t>1.3.2021</w:t>
      </w:r>
      <w:proofErr w:type="gramEnd"/>
      <w:r>
        <w:rPr>
          <w:b/>
          <w:bCs/>
          <w:sz w:val="24"/>
          <w:szCs w:val="24"/>
        </w:rPr>
        <w:t xml:space="preserve"> – 21.3.2021</w:t>
      </w:r>
    </w:p>
    <w:p w:rsidR="00A70F3D" w:rsidRDefault="00A70F3D" w:rsidP="00BD7D95">
      <w:pPr>
        <w:rPr>
          <w:b/>
          <w:bCs/>
          <w:sz w:val="24"/>
          <w:szCs w:val="24"/>
        </w:rPr>
      </w:pPr>
    </w:p>
    <w:p w:rsidR="00BD7D95" w:rsidRDefault="00A70F3D" w:rsidP="00BD7D95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BD7D95">
        <w:rPr>
          <w:sz w:val="24"/>
          <w:szCs w:val="24"/>
        </w:rPr>
        <w:t>editelka MŠ stanovuje na tuto dobu v měsíci březen 2021 výši úplaty 157,- Kč v případě prodloužení nouzového stavu na celý měsíc, budou zákonní zástupci od úplaty za březen 2021 osvobozeni.</w:t>
      </w:r>
    </w:p>
    <w:p w:rsidR="00BD7D95" w:rsidRDefault="00BD7D95" w:rsidP="00BD7D95">
      <w:pPr>
        <w:rPr>
          <w:sz w:val="24"/>
          <w:szCs w:val="24"/>
        </w:rPr>
      </w:pPr>
    </w:p>
    <w:p w:rsidR="00BD7D95" w:rsidRDefault="00BD7D95" w:rsidP="00BD7D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Vrutice</w:t>
      </w:r>
      <w:proofErr w:type="spellEnd"/>
      <w:r>
        <w:rPr>
          <w:sz w:val="24"/>
          <w:szCs w:val="24"/>
        </w:rPr>
        <w:t xml:space="preserve"> dne  </w:t>
      </w:r>
      <w:proofErr w:type="gramStart"/>
      <w:r>
        <w:rPr>
          <w:sz w:val="24"/>
          <w:szCs w:val="24"/>
        </w:rPr>
        <w:t>1.3.2021</w:t>
      </w:r>
      <w:proofErr w:type="gramEnd"/>
      <w:r>
        <w:rPr>
          <w:sz w:val="24"/>
          <w:szCs w:val="24"/>
        </w:rPr>
        <w:t xml:space="preserve">       </w:t>
      </w:r>
    </w:p>
    <w:p w:rsidR="00BD7D95" w:rsidRDefault="00BD7D95" w:rsidP="00BD7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D7D95" w:rsidRDefault="00BD7D95" w:rsidP="00BD7D95">
      <w:pPr>
        <w:rPr>
          <w:sz w:val="24"/>
          <w:szCs w:val="24"/>
        </w:rPr>
      </w:pPr>
      <w:r>
        <w:rPr>
          <w:sz w:val="24"/>
          <w:szCs w:val="24"/>
        </w:rPr>
        <w:t>Trojanová Alena</w:t>
      </w:r>
    </w:p>
    <w:p w:rsidR="00BD7D95" w:rsidRDefault="00BD7D95" w:rsidP="00BD7D95">
      <w:pPr>
        <w:pStyle w:val="Zkladntext"/>
        <w:rPr>
          <w:sz w:val="24"/>
          <w:szCs w:val="24"/>
        </w:rPr>
      </w:pPr>
    </w:p>
    <w:p w:rsidR="00CF7439" w:rsidRDefault="00CF7439"/>
    <w:sectPr w:rsidR="00CF7439" w:rsidSect="00CF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D95"/>
    <w:rsid w:val="00A70F3D"/>
    <w:rsid w:val="00BD7D95"/>
    <w:rsid w:val="00BF1B38"/>
    <w:rsid w:val="00CC594B"/>
    <w:rsid w:val="00C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BD7D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7D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2021-03-08T10:59:00Z</dcterms:created>
  <dcterms:modified xsi:type="dcterms:W3CDTF">2021-03-08T11:02:00Z</dcterms:modified>
</cp:coreProperties>
</file>